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F29F" w14:textId="35E4A070" w:rsidR="00044944" w:rsidRDefault="00044944" w:rsidP="00044944">
      <w:pPr>
        <w:jc w:val="center"/>
      </w:pPr>
    </w:p>
    <w:p w14:paraId="380862E4" w14:textId="77777777" w:rsidR="007D49C5" w:rsidRDefault="007D49C5" w:rsidP="00044944">
      <w:pPr>
        <w:jc w:val="center"/>
      </w:pPr>
    </w:p>
    <w:p w14:paraId="55FD50D2" w14:textId="77777777" w:rsidR="007D49C5" w:rsidRDefault="007D49C5" w:rsidP="00044944">
      <w:pPr>
        <w:jc w:val="center"/>
        <w:rPr>
          <w:rFonts w:ascii="Arial" w:hAnsi="Arial" w:cs="Arial"/>
          <w:sz w:val="96"/>
          <w:szCs w:val="96"/>
        </w:rPr>
      </w:pPr>
    </w:p>
    <w:p w14:paraId="0A96CCC6" w14:textId="5D1DA986" w:rsidR="00044944" w:rsidRDefault="00044944" w:rsidP="00044944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VISUAL STORY</w:t>
      </w:r>
    </w:p>
    <w:p w14:paraId="67970F89" w14:textId="77777777" w:rsidR="00C40680" w:rsidRDefault="007D49C5" w:rsidP="00C40680">
      <w:pPr>
        <w:jc w:val="center"/>
        <w:rPr>
          <w:rFonts w:ascii="Arial" w:hAnsi="Arial" w:cs="Arial"/>
          <w:sz w:val="48"/>
          <w:szCs w:val="48"/>
        </w:rPr>
      </w:pPr>
      <w:r w:rsidRPr="007D49C5">
        <w:rPr>
          <w:rFonts w:ascii="Arial" w:hAnsi="Arial" w:cs="Arial"/>
          <w:sz w:val="48"/>
          <w:szCs w:val="48"/>
        </w:rPr>
        <w:t>(Text-Only Version)</w:t>
      </w:r>
    </w:p>
    <w:p w14:paraId="65CA00B0" w14:textId="293BF594" w:rsidR="00044944" w:rsidRPr="00C40680" w:rsidRDefault="00044944" w:rsidP="00C40680">
      <w:pPr>
        <w:jc w:val="center"/>
        <w:rPr>
          <w:rFonts w:ascii="Arial" w:hAnsi="Arial" w:cs="Arial"/>
          <w:sz w:val="48"/>
          <w:szCs w:val="48"/>
        </w:rPr>
      </w:pPr>
    </w:p>
    <w:p w14:paraId="330A11D5" w14:textId="6B93121D" w:rsidR="00C13A56" w:rsidRPr="007D49C5" w:rsidRDefault="00C13A56" w:rsidP="00C13A56">
      <w:pPr>
        <w:keepNext/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7D49C5">
        <w:rPr>
          <w:rFonts w:ascii="Arial" w:hAnsi="Arial" w:cs="Arial"/>
          <w:sz w:val="48"/>
          <w:szCs w:val="48"/>
        </w:rPr>
        <w:t>A Midsummer Night’s Dream</w:t>
      </w:r>
    </w:p>
    <w:p w14:paraId="042AE165" w14:textId="5D125633" w:rsidR="00C13A56" w:rsidRPr="007D49C5" w:rsidRDefault="00C13A56" w:rsidP="00C13A56">
      <w:pPr>
        <w:keepNext/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7D49C5">
        <w:rPr>
          <w:rFonts w:ascii="Arial" w:hAnsi="Arial" w:cs="Arial"/>
          <w:sz w:val="48"/>
          <w:szCs w:val="48"/>
        </w:rPr>
        <w:t>Relaxed Performance</w:t>
      </w:r>
    </w:p>
    <w:p w14:paraId="2381DBD7" w14:textId="34156D9E" w:rsidR="00C13A56" w:rsidRDefault="00C13A56" w:rsidP="00C13A56">
      <w:pPr>
        <w:keepNext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351B10E1" w14:textId="010E0EAC" w:rsidR="00C13A56" w:rsidRDefault="00C13A56" w:rsidP="00C13A56">
      <w:pPr>
        <w:keepNext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Bard on the Beach Shakespe</w:t>
      </w:r>
      <w:r w:rsidR="007D49C5">
        <w:rPr>
          <w:rFonts w:ascii="Arial" w:hAnsi="Arial" w:cs="Arial"/>
          <w:sz w:val="32"/>
          <w:szCs w:val="32"/>
        </w:rPr>
        <w:t>are Festival</w:t>
      </w:r>
    </w:p>
    <w:p w14:paraId="0606CFE4" w14:textId="77777777" w:rsidR="00C40680" w:rsidRDefault="007D49C5" w:rsidP="00C40680">
      <w:pPr>
        <w:keepNext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1695 Whyte Avenue</w:t>
      </w:r>
      <w:r w:rsidR="00C4068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D49C5">
        <w:rPr>
          <w:rFonts w:ascii="Arial" w:hAnsi="Arial" w:cs="Arial"/>
          <w:sz w:val="32"/>
          <w:szCs w:val="32"/>
        </w:rPr>
        <w:t>Sen̓áḵw</w:t>
      </w:r>
      <w:proofErr w:type="spellEnd"/>
      <w:r>
        <w:rPr>
          <w:rFonts w:ascii="Arial" w:hAnsi="Arial" w:cs="Arial"/>
          <w:sz w:val="32"/>
          <w:szCs w:val="32"/>
        </w:rPr>
        <w:t>/Vanier Park</w:t>
      </w:r>
    </w:p>
    <w:p w14:paraId="13559595" w14:textId="236C1FA5" w:rsidR="007D49C5" w:rsidRDefault="007D49C5" w:rsidP="00C40680">
      <w:pPr>
        <w:keepNext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Vancouver, BC</w:t>
      </w:r>
    </w:p>
    <w:p w14:paraId="63ECF762" w14:textId="14DB6171" w:rsidR="007D49C5" w:rsidRDefault="007D49C5" w:rsidP="007D49C5">
      <w:pPr>
        <w:keepNext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3F35E2AD" w14:textId="4DBFCE43" w:rsidR="007D49C5" w:rsidRDefault="007D49C5" w:rsidP="007D49C5">
      <w:pPr>
        <w:keepNext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D49C5">
        <w:rPr>
          <w:rFonts w:ascii="Arial" w:hAnsi="Arial" w:cs="Arial"/>
          <w:sz w:val="28"/>
          <w:szCs w:val="28"/>
        </w:rPr>
        <w:t>bardonthebeach.org | Box Office: 604-739-0559 | 12 – 6pm daily</w:t>
      </w:r>
    </w:p>
    <w:p w14:paraId="31AAB0EA" w14:textId="77777777" w:rsidR="00947A74" w:rsidRDefault="007D49C5" w:rsidP="007D49C5">
      <w:pPr>
        <w:spacing w:after="0"/>
        <w:rPr>
          <w:rFonts w:ascii="Arial" w:hAnsi="Arial" w:cs="Arial"/>
          <w:sz w:val="56"/>
          <w:szCs w:val="56"/>
        </w:rPr>
      </w:pPr>
      <w:r w:rsidRPr="007D49C5">
        <w:rPr>
          <w:rFonts w:ascii="Arial" w:hAnsi="Arial" w:cs="Arial"/>
          <w:sz w:val="56"/>
          <w:szCs w:val="56"/>
        </w:rPr>
        <w:br w:type="page"/>
      </w:r>
    </w:p>
    <w:p w14:paraId="6A00B71E" w14:textId="77777777" w:rsidR="00947A74" w:rsidRDefault="00947A74" w:rsidP="007D49C5">
      <w:pPr>
        <w:spacing w:after="0"/>
        <w:rPr>
          <w:rFonts w:ascii="Arial" w:hAnsi="Arial" w:cs="Arial"/>
          <w:sz w:val="56"/>
          <w:szCs w:val="56"/>
        </w:rPr>
      </w:pPr>
    </w:p>
    <w:p w14:paraId="3A53180A" w14:textId="7C51D260" w:rsidR="007D49C5" w:rsidRPr="007D49C5" w:rsidRDefault="007D49C5" w:rsidP="007D49C5">
      <w:pPr>
        <w:spacing w:after="0"/>
        <w:rPr>
          <w:rFonts w:ascii="Arial" w:hAnsi="Arial" w:cs="Arial"/>
          <w:sz w:val="56"/>
          <w:szCs w:val="56"/>
          <w:lang w:val="en-US"/>
        </w:rPr>
      </w:pPr>
      <w:r w:rsidRPr="007D49C5">
        <w:rPr>
          <w:rFonts w:ascii="Arial" w:hAnsi="Arial" w:cs="Arial"/>
          <w:sz w:val="56"/>
          <w:szCs w:val="56"/>
          <w:lang w:val="en-US"/>
        </w:rPr>
        <w:t>What is a Relaxed Performance?</w:t>
      </w:r>
    </w:p>
    <w:p w14:paraId="794C0F39" w14:textId="77777777" w:rsid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</w:p>
    <w:p w14:paraId="20CE1392" w14:textId="7F304175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  <w:r w:rsidRPr="007D49C5">
        <w:rPr>
          <w:rFonts w:ascii="Arial" w:hAnsi="Arial" w:cs="Arial"/>
          <w:sz w:val="36"/>
          <w:szCs w:val="36"/>
          <w:lang w:val="en-US"/>
        </w:rPr>
        <w:t>Relaxed Performances are for everyone!</w:t>
      </w:r>
    </w:p>
    <w:p w14:paraId="1CD19D03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</w:p>
    <w:p w14:paraId="30812ED1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  <w:r w:rsidRPr="007D49C5">
        <w:rPr>
          <w:rFonts w:ascii="Arial" w:hAnsi="Arial" w:cs="Arial"/>
          <w:sz w:val="36"/>
          <w:szCs w:val="36"/>
          <w:lang w:val="en-US"/>
        </w:rPr>
        <w:t>We welcome people into our theatre who may benefit from a more casual environment.</w:t>
      </w:r>
    </w:p>
    <w:p w14:paraId="66EDE0A4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</w:p>
    <w:p w14:paraId="4ECFCFD0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  <w:r w:rsidRPr="007D49C5">
        <w:rPr>
          <w:rFonts w:ascii="Arial" w:hAnsi="Arial" w:cs="Arial"/>
          <w:sz w:val="36"/>
          <w:szCs w:val="36"/>
          <w:lang w:val="en-US"/>
        </w:rPr>
        <w:t>During these performances, we have an open and encouraging attitude towards audience members moving, making noise, and exiting/entering the auditorium freely.</w:t>
      </w:r>
    </w:p>
    <w:p w14:paraId="15644F68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</w:p>
    <w:p w14:paraId="44471163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  <w:r w:rsidRPr="007D49C5">
        <w:rPr>
          <w:rFonts w:ascii="Arial" w:hAnsi="Arial" w:cs="Arial"/>
          <w:sz w:val="36"/>
          <w:szCs w:val="36"/>
          <w:lang w:val="en-US"/>
        </w:rPr>
        <w:t>You are welcome to use phones and electronic devices like iPads and headphones during the show. However, we do ask that you do not take photos during the performance.</w:t>
      </w:r>
    </w:p>
    <w:p w14:paraId="7572DD2D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</w:p>
    <w:p w14:paraId="529BFBDC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  <w:r w:rsidRPr="007D49C5">
        <w:rPr>
          <w:rFonts w:ascii="Arial" w:hAnsi="Arial" w:cs="Arial"/>
          <w:sz w:val="36"/>
          <w:szCs w:val="36"/>
          <w:lang w:val="en-US"/>
        </w:rPr>
        <w:t>Relaxed Performances are also a good introductory experience if you're attending Bard for the first time.</w:t>
      </w:r>
    </w:p>
    <w:p w14:paraId="3AFE91BC" w14:textId="77777777" w:rsidR="007D49C5" w:rsidRPr="007D49C5" w:rsidRDefault="007D49C5" w:rsidP="007D49C5">
      <w:pPr>
        <w:rPr>
          <w:rFonts w:ascii="Arial" w:hAnsi="Arial" w:cs="Arial"/>
          <w:sz w:val="36"/>
          <w:szCs w:val="36"/>
          <w:lang w:val="en-US"/>
        </w:rPr>
      </w:pPr>
    </w:p>
    <w:p w14:paraId="4EEE82CC" w14:textId="77777777" w:rsidR="00947A74" w:rsidRDefault="00947A74" w:rsidP="007D49C5">
      <w:pPr>
        <w:rPr>
          <w:rFonts w:ascii="Arial" w:hAnsi="Arial" w:cs="Arial"/>
          <w:sz w:val="56"/>
          <w:szCs w:val="56"/>
          <w:lang w:val="en-US"/>
        </w:rPr>
      </w:pPr>
    </w:p>
    <w:p w14:paraId="1A1C139E" w14:textId="387DD8AF" w:rsidR="007D49C5" w:rsidRDefault="007D49C5" w:rsidP="007D49C5">
      <w:pPr>
        <w:rPr>
          <w:rFonts w:ascii="Arial" w:hAnsi="Arial" w:cs="Arial"/>
          <w:sz w:val="56"/>
          <w:szCs w:val="56"/>
          <w:lang w:val="en-US"/>
        </w:rPr>
      </w:pPr>
      <w:r w:rsidRPr="007D49C5">
        <w:rPr>
          <w:rFonts w:ascii="Arial" w:hAnsi="Arial" w:cs="Arial"/>
          <w:sz w:val="56"/>
          <w:szCs w:val="56"/>
          <w:lang w:val="en-US"/>
        </w:rPr>
        <w:t>What is a Visual Story?</w:t>
      </w:r>
    </w:p>
    <w:p w14:paraId="366BCB3D" w14:textId="77777777" w:rsidR="007D49C5" w:rsidRPr="007D49C5" w:rsidRDefault="007D49C5" w:rsidP="007D49C5">
      <w:pPr>
        <w:rPr>
          <w:rFonts w:ascii="Arial" w:hAnsi="Arial" w:cs="Arial"/>
          <w:sz w:val="36"/>
          <w:szCs w:val="36"/>
          <w:lang w:val="en-US"/>
        </w:rPr>
      </w:pPr>
    </w:p>
    <w:p w14:paraId="42294673" w14:textId="77777777" w:rsidR="007D49C5" w:rsidRPr="007D49C5" w:rsidRDefault="007D49C5" w:rsidP="007D49C5">
      <w:pPr>
        <w:rPr>
          <w:rFonts w:ascii="Arial" w:hAnsi="Arial" w:cs="Arial"/>
          <w:sz w:val="36"/>
          <w:szCs w:val="36"/>
          <w:lang w:val="en-US"/>
        </w:rPr>
      </w:pPr>
      <w:r w:rsidRPr="007D49C5">
        <w:rPr>
          <w:rFonts w:ascii="Arial" w:hAnsi="Arial" w:cs="Arial"/>
          <w:sz w:val="36"/>
          <w:szCs w:val="36"/>
          <w:lang w:val="en-US"/>
        </w:rPr>
        <w:t>A visual story gives audience members an idea of what the theatre experience will be like.</w:t>
      </w:r>
    </w:p>
    <w:p w14:paraId="44809081" w14:textId="77777777" w:rsidR="007D49C5" w:rsidRPr="007D49C5" w:rsidRDefault="007D49C5" w:rsidP="007D49C5">
      <w:pPr>
        <w:rPr>
          <w:rFonts w:ascii="Arial" w:hAnsi="Arial" w:cs="Arial"/>
          <w:sz w:val="36"/>
          <w:szCs w:val="36"/>
          <w:lang w:val="en-US"/>
        </w:rPr>
      </w:pPr>
    </w:p>
    <w:p w14:paraId="5722A39A" w14:textId="2F1CA20E" w:rsidR="006C38DA" w:rsidRDefault="007D49C5">
      <w:pPr>
        <w:rPr>
          <w:rFonts w:ascii="Arial" w:hAnsi="Arial" w:cs="Arial"/>
          <w:sz w:val="36"/>
          <w:szCs w:val="36"/>
          <w:lang w:val="en-US"/>
        </w:rPr>
      </w:pPr>
      <w:r w:rsidRPr="007D49C5">
        <w:rPr>
          <w:rFonts w:ascii="Arial" w:hAnsi="Arial" w:cs="Arial"/>
          <w:sz w:val="36"/>
          <w:szCs w:val="36"/>
          <w:lang w:val="en-US"/>
        </w:rPr>
        <w:t>This visual story will tell you what to expect during your performance of A Midsummer Night's Dream.</w:t>
      </w:r>
      <w:r w:rsidR="006C38DA">
        <w:rPr>
          <w:rFonts w:ascii="Arial" w:hAnsi="Arial" w:cs="Arial"/>
          <w:sz w:val="36"/>
          <w:szCs w:val="36"/>
          <w:lang w:val="en-US"/>
        </w:rPr>
        <w:br w:type="page"/>
      </w:r>
    </w:p>
    <w:p w14:paraId="1AF80943" w14:textId="77777777" w:rsidR="007D49C5" w:rsidRDefault="007D49C5" w:rsidP="007D49C5">
      <w:pPr>
        <w:rPr>
          <w:rFonts w:ascii="Arial" w:hAnsi="Arial" w:cs="Arial"/>
          <w:sz w:val="36"/>
          <w:szCs w:val="36"/>
          <w:lang w:val="en-US"/>
        </w:rPr>
      </w:pPr>
    </w:p>
    <w:p w14:paraId="3D94745C" w14:textId="4303E66C" w:rsidR="007D49C5" w:rsidRPr="007D49C5" w:rsidRDefault="007D49C5" w:rsidP="006C38DA">
      <w:pPr>
        <w:spacing w:after="0" w:line="36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7D49C5">
        <w:rPr>
          <w:rFonts w:ascii="Arial" w:hAnsi="Arial" w:cs="Arial"/>
          <w:sz w:val="56"/>
          <w:szCs w:val="56"/>
          <w:lang w:val="en-US"/>
        </w:rPr>
        <w:t>About the Performance</w:t>
      </w:r>
    </w:p>
    <w:p w14:paraId="2D6B88BD" w14:textId="11699567" w:rsidR="007D49C5" w:rsidRPr="007D49C5" w:rsidRDefault="007D49C5" w:rsidP="007D49C5">
      <w:pPr>
        <w:spacing w:after="0" w:line="360" w:lineRule="auto"/>
        <w:rPr>
          <w:rFonts w:ascii="Arial" w:hAnsi="Arial" w:cs="Arial"/>
          <w:sz w:val="44"/>
          <w:szCs w:val="44"/>
          <w:lang w:val="en-US"/>
        </w:rPr>
      </w:pPr>
      <w:r w:rsidRPr="007D49C5">
        <w:rPr>
          <w:rFonts w:ascii="Arial" w:hAnsi="Arial" w:cs="Arial"/>
          <w:sz w:val="44"/>
          <w:szCs w:val="44"/>
          <w:lang w:val="en-US"/>
        </w:rPr>
        <w:t>How do I get my tickets?</w:t>
      </w:r>
    </w:p>
    <w:p w14:paraId="66E42A1D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D49C5">
        <w:rPr>
          <w:rFonts w:ascii="Arial" w:hAnsi="Arial" w:cs="Arial"/>
          <w:sz w:val="32"/>
          <w:szCs w:val="32"/>
          <w:lang w:val="en-US"/>
        </w:rPr>
        <w:t>If you chose print-at-home tickets, your tickets will be emailed to you. You can print them out or save them as a PDF.</w:t>
      </w:r>
    </w:p>
    <w:p w14:paraId="5A308A1B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</w:p>
    <w:p w14:paraId="132F0A0C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D49C5">
        <w:rPr>
          <w:rFonts w:ascii="Arial" w:hAnsi="Arial" w:cs="Arial"/>
          <w:sz w:val="32"/>
          <w:szCs w:val="32"/>
          <w:lang w:val="en-US"/>
        </w:rPr>
        <w:t>If you chose will call tickets, your tickets will be available to pick up at the Box Office on the day of the performance.</w:t>
      </w:r>
    </w:p>
    <w:p w14:paraId="0EA138D7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</w:p>
    <w:p w14:paraId="5A0E58B6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D49C5">
        <w:rPr>
          <w:rFonts w:ascii="Arial" w:hAnsi="Arial" w:cs="Arial"/>
          <w:sz w:val="32"/>
          <w:szCs w:val="32"/>
          <w:lang w:val="en-US"/>
        </w:rPr>
        <w:t>You can pick them up starting one hour before the show. We recommend picking up your tickets no later than 30 minutes before the performance.</w:t>
      </w:r>
    </w:p>
    <w:p w14:paraId="61A84307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</w:p>
    <w:p w14:paraId="0F204EC5" w14:textId="77777777" w:rsidR="007D49C5" w:rsidRPr="007D49C5" w:rsidRDefault="007D49C5" w:rsidP="007D49C5">
      <w:pPr>
        <w:spacing w:after="0" w:line="360" w:lineRule="auto"/>
        <w:rPr>
          <w:rFonts w:ascii="Arial" w:hAnsi="Arial" w:cs="Arial"/>
          <w:sz w:val="44"/>
          <w:szCs w:val="44"/>
          <w:lang w:val="en-US"/>
        </w:rPr>
      </w:pPr>
      <w:r w:rsidRPr="007D49C5">
        <w:rPr>
          <w:rFonts w:ascii="Arial" w:hAnsi="Arial" w:cs="Arial"/>
          <w:sz w:val="44"/>
          <w:szCs w:val="44"/>
          <w:lang w:val="en-US"/>
        </w:rPr>
        <w:t>How long is the show?</w:t>
      </w:r>
    </w:p>
    <w:p w14:paraId="657A8C45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D49C5">
        <w:rPr>
          <w:rFonts w:ascii="Arial" w:hAnsi="Arial" w:cs="Arial"/>
          <w:sz w:val="32"/>
          <w:szCs w:val="32"/>
          <w:lang w:val="en-US"/>
        </w:rPr>
        <w:t>The performance is approximately 2 hours and 40 minutes long. There will be a 20-minute intermission or break during the show.</w:t>
      </w:r>
    </w:p>
    <w:p w14:paraId="29640F74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</w:p>
    <w:p w14:paraId="7EB1AD8D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D49C5">
        <w:rPr>
          <w:rFonts w:ascii="Arial" w:hAnsi="Arial" w:cs="Arial"/>
          <w:sz w:val="32"/>
          <w:szCs w:val="32"/>
          <w:lang w:val="en-US"/>
        </w:rPr>
        <w:t>If you need to take a break during the show, you can leave the theatre even if it is not intermission.</w:t>
      </w:r>
    </w:p>
    <w:p w14:paraId="015C0751" w14:textId="77777777" w:rsidR="007D49C5" w:rsidRPr="007D49C5" w:rsidRDefault="007D49C5" w:rsidP="007D49C5">
      <w:pPr>
        <w:spacing w:after="0"/>
        <w:rPr>
          <w:rFonts w:ascii="Arial" w:hAnsi="Arial" w:cs="Arial"/>
          <w:sz w:val="36"/>
          <w:szCs w:val="36"/>
          <w:lang w:val="en-US"/>
        </w:rPr>
      </w:pPr>
    </w:p>
    <w:p w14:paraId="4291631A" w14:textId="77777777" w:rsidR="007D49C5" w:rsidRPr="007D49C5" w:rsidRDefault="007D49C5" w:rsidP="007D49C5">
      <w:pPr>
        <w:spacing w:after="0" w:line="360" w:lineRule="auto"/>
        <w:rPr>
          <w:rFonts w:ascii="Arial" w:hAnsi="Arial" w:cs="Arial"/>
          <w:sz w:val="44"/>
          <w:szCs w:val="44"/>
          <w:lang w:val="en-US"/>
        </w:rPr>
      </w:pPr>
      <w:r w:rsidRPr="007D49C5">
        <w:rPr>
          <w:rFonts w:ascii="Arial" w:hAnsi="Arial" w:cs="Arial"/>
          <w:sz w:val="44"/>
          <w:szCs w:val="44"/>
          <w:lang w:val="en-US"/>
        </w:rPr>
        <w:t>Is the performance accessible?</w:t>
      </w:r>
    </w:p>
    <w:p w14:paraId="5E93AA85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D49C5">
        <w:rPr>
          <w:rFonts w:ascii="Arial" w:hAnsi="Arial" w:cs="Arial"/>
          <w:sz w:val="32"/>
          <w:szCs w:val="32"/>
          <w:lang w:val="en-US"/>
        </w:rPr>
        <w:t>Our Mainstage Theatre Tent and Douglas Campbell Theatre Tent are both accessible by wheelchair.</w:t>
      </w:r>
    </w:p>
    <w:p w14:paraId="62019FF5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</w:p>
    <w:p w14:paraId="73626C91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D49C5">
        <w:rPr>
          <w:rFonts w:ascii="Arial" w:hAnsi="Arial" w:cs="Arial"/>
          <w:sz w:val="32"/>
          <w:szCs w:val="32"/>
          <w:lang w:val="en-US"/>
        </w:rPr>
        <w:t xml:space="preserve">If you have mobility issues or concerns, require accessible </w:t>
      </w:r>
      <w:proofErr w:type="gramStart"/>
      <w:r w:rsidRPr="007D49C5">
        <w:rPr>
          <w:rFonts w:ascii="Arial" w:hAnsi="Arial" w:cs="Arial"/>
          <w:sz w:val="32"/>
          <w:szCs w:val="32"/>
          <w:lang w:val="en-US"/>
        </w:rPr>
        <w:t>seating</w:t>
      </w:r>
      <w:proofErr w:type="gramEnd"/>
      <w:r w:rsidRPr="007D49C5">
        <w:rPr>
          <w:rFonts w:ascii="Arial" w:hAnsi="Arial" w:cs="Arial"/>
          <w:sz w:val="32"/>
          <w:szCs w:val="32"/>
          <w:lang w:val="en-US"/>
        </w:rPr>
        <w:t xml:space="preserve"> or have a certified service dog, please contact the Box Office by phone at 604-739-0559 or by email at </w:t>
      </w:r>
      <w:hyperlink r:id="rId7">
        <w:r w:rsidRPr="007D49C5">
          <w:rPr>
            <w:rStyle w:val="Hyperlink"/>
            <w:rFonts w:ascii="Arial" w:hAnsi="Arial" w:cs="Arial"/>
            <w:sz w:val="32"/>
            <w:szCs w:val="32"/>
            <w:lang w:val="en-US"/>
          </w:rPr>
          <w:t>boxoffice@bardonthebeach.org</w:t>
        </w:r>
      </w:hyperlink>
      <w:r w:rsidRPr="007D49C5">
        <w:rPr>
          <w:rFonts w:ascii="Arial" w:hAnsi="Arial" w:cs="Arial"/>
          <w:sz w:val="32"/>
          <w:szCs w:val="32"/>
          <w:lang w:val="en-US"/>
        </w:rPr>
        <w:t xml:space="preserve"> to reserve seats.</w:t>
      </w:r>
    </w:p>
    <w:p w14:paraId="21EBEC77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</w:p>
    <w:p w14:paraId="72DB5962" w14:textId="0F69CB80" w:rsidR="006C38DA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7D49C5">
        <w:rPr>
          <w:rFonts w:ascii="Arial" w:hAnsi="Arial" w:cs="Arial"/>
          <w:sz w:val="32"/>
          <w:szCs w:val="32"/>
          <w:lang w:val="en-US"/>
        </w:rPr>
        <w:t>We have a limited number of assistive listening systems available at our Audience Services desk starting one hour prior to the performance.</w:t>
      </w:r>
    </w:p>
    <w:p w14:paraId="68B094AF" w14:textId="77777777" w:rsidR="006C38DA" w:rsidRDefault="006C38DA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</w:p>
    <w:p w14:paraId="68368A70" w14:textId="77777777" w:rsidR="007D49C5" w:rsidRPr="007D49C5" w:rsidRDefault="007D49C5" w:rsidP="007D49C5">
      <w:pPr>
        <w:spacing w:after="0"/>
        <w:rPr>
          <w:rFonts w:ascii="Arial" w:hAnsi="Arial" w:cs="Arial"/>
          <w:sz w:val="32"/>
          <w:szCs w:val="32"/>
          <w:lang w:val="en-US"/>
        </w:rPr>
      </w:pPr>
    </w:p>
    <w:p w14:paraId="04B591AE" w14:textId="43D0484D" w:rsidR="007D49C5" w:rsidRDefault="006C38DA" w:rsidP="006C38DA">
      <w:pPr>
        <w:jc w:val="center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>About the Play:</w:t>
      </w:r>
    </w:p>
    <w:p w14:paraId="470AAC4D" w14:textId="0593F665" w:rsidR="006C38DA" w:rsidRDefault="006C38DA" w:rsidP="006C38DA">
      <w:pPr>
        <w:jc w:val="center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>A Midsummer Night’s Dream</w:t>
      </w:r>
    </w:p>
    <w:p w14:paraId="18602B9E" w14:textId="77777777" w:rsidR="006C38DA" w:rsidRPr="006C38DA" w:rsidRDefault="006C38DA" w:rsidP="006C38DA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52119155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  <w:r w:rsidRPr="006C38DA">
        <w:rPr>
          <w:rFonts w:ascii="Arial" w:hAnsi="Arial" w:cs="Arial"/>
          <w:sz w:val="32"/>
          <w:szCs w:val="32"/>
          <w:lang w:val="en-US"/>
        </w:rPr>
        <w:t>The play starts in the royal court of Athens. Theseus, a duke, is preparing to marry the Amazonian queen Hippolyta. The court is quickly interrupted by Egeus, a prominent citizen who needs Theseus' help.</w:t>
      </w:r>
    </w:p>
    <w:p w14:paraId="07013C4E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</w:p>
    <w:p w14:paraId="55732851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  <w:r w:rsidRPr="006C38DA">
        <w:rPr>
          <w:rFonts w:ascii="Arial" w:hAnsi="Arial" w:cs="Arial"/>
          <w:sz w:val="32"/>
          <w:szCs w:val="32"/>
          <w:lang w:val="en-US"/>
        </w:rPr>
        <w:t>Egeus wants his daughter, Hermia, to marry a young man named Demetrius, but Hermia is in love with someone else named Lysander. To make it even more complicated, Hermia's best friend, Helena, is in love with Demetrius!</w:t>
      </w:r>
    </w:p>
    <w:p w14:paraId="3DDE9D2B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</w:p>
    <w:p w14:paraId="20404A1F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  <w:r w:rsidRPr="006C38DA">
        <w:rPr>
          <w:rFonts w:ascii="Arial" w:hAnsi="Arial" w:cs="Arial"/>
          <w:sz w:val="32"/>
          <w:szCs w:val="32"/>
          <w:lang w:val="en-US"/>
        </w:rPr>
        <w:t>Hermia and Lysander decide to run away into the woods so they can be together. Demetrius follows them – and Helena follows Demetrius.</w:t>
      </w:r>
    </w:p>
    <w:p w14:paraId="5D685662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</w:p>
    <w:p w14:paraId="06C6E69D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  <w:r w:rsidRPr="006C38DA">
        <w:rPr>
          <w:rFonts w:ascii="Arial" w:hAnsi="Arial" w:cs="Arial"/>
          <w:sz w:val="32"/>
          <w:szCs w:val="32"/>
          <w:lang w:val="en-US"/>
        </w:rPr>
        <w:t>Elsewhere in Athens, a group of tradespeople called the mechanicals are rehearsing a play for Theseus and Hippolyta's wedding. They want to keep their play a surprise though, so they decide to rehearse in the woods.</w:t>
      </w:r>
    </w:p>
    <w:p w14:paraId="1789D5ED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</w:p>
    <w:p w14:paraId="1DE0A41D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  <w:r w:rsidRPr="006C38DA">
        <w:rPr>
          <w:rFonts w:ascii="Arial" w:hAnsi="Arial" w:cs="Arial"/>
          <w:sz w:val="32"/>
          <w:szCs w:val="32"/>
          <w:lang w:val="en-US"/>
        </w:rPr>
        <w:t>What the Athenians don't know is that these woods are ruled by fairies! This fairy kingdom is ruled by Queen Titania and King Oberon, who are fighting over custody of a child.</w:t>
      </w:r>
    </w:p>
    <w:p w14:paraId="4E04BD28" w14:textId="77777777" w:rsidR="006C38DA" w:rsidRPr="006C38DA" w:rsidRDefault="006C38DA" w:rsidP="006C38DA">
      <w:pPr>
        <w:rPr>
          <w:rFonts w:ascii="Arial" w:hAnsi="Arial" w:cs="Arial"/>
          <w:sz w:val="32"/>
          <w:szCs w:val="32"/>
          <w:lang w:val="en-US"/>
        </w:rPr>
      </w:pPr>
    </w:p>
    <w:p w14:paraId="22D6BD5B" w14:textId="0E40B3B8" w:rsidR="00947A74" w:rsidRDefault="006C38DA" w:rsidP="006C38DA">
      <w:pPr>
        <w:rPr>
          <w:rFonts w:ascii="Arial" w:hAnsi="Arial" w:cs="Arial"/>
          <w:sz w:val="32"/>
          <w:szCs w:val="32"/>
          <w:lang w:val="en-US"/>
        </w:rPr>
      </w:pPr>
      <w:r w:rsidRPr="006C38DA">
        <w:rPr>
          <w:rFonts w:ascii="Arial" w:hAnsi="Arial" w:cs="Arial"/>
          <w:sz w:val="32"/>
          <w:szCs w:val="32"/>
          <w:lang w:val="en-US"/>
        </w:rPr>
        <w:t>But how do these three different groups meet? Well, there's a magical flower, a case of mistaken identity and a mischievous fairy named Puck....</w:t>
      </w:r>
      <w:r w:rsidR="00947A74">
        <w:rPr>
          <w:rFonts w:ascii="Arial" w:hAnsi="Arial" w:cs="Arial"/>
          <w:sz w:val="32"/>
          <w:szCs w:val="32"/>
          <w:lang w:val="en-US"/>
        </w:rPr>
        <w:t xml:space="preserve"> </w:t>
      </w:r>
      <w:r w:rsidRPr="006C38DA">
        <w:rPr>
          <w:rFonts w:ascii="Arial" w:hAnsi="Arial" w:cs="Arial"/>
          <w:sz w:val="32"/>
          <w:szCs w:val="32"/>
          <w:lang w:val="en-US"/>
        </w:rPr>
        <w:t>What happens next? You'll have to find out!</w:t>
      </w:r>
    </w:p>
    <w:p w14:paraId="633B5183" w14:textId="77777777" w:rsidR="00947A74" w:rsidRDefault="00947A74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</w:p>
    <w:p w14:paraId="10A7E5B4" w14:textId="6E9084F3" w:rsidR="00947A74" w:rsidRPr="00336F01" w:rsidRDefault="00947A74" w:rsidP="00336F01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lastRenderedPageBreak/>
        <w:t>Characters</w:t>
      </w:r>
    </w:p>
    <w:p w14:paraId="7A3C1B2E" w14:textId="28E46F26" w:rsidR="00336F01" w:rsidRPr="00336F01" w:rsidRDefault="00947A74" w:rsidP="00336F01">
      <w:pPr>
        <w:spacing w:after="120" w:line="240" w:lineRule="auto"/>
        <w:rPr>
          <w:rFonts w:ascii="Arial" w:hAnsi="Arial" w:cs="Arial"/>
          <w:sz w:val="44"/>
          <w:szCs w:val="44"/>
          <w:lang w:val="en-US"/>
        </w:rPr>
      </w:pPr>
      <w:r w:rsidRPr="00336F01">
        <w:rPr>
          <w:rFonts w:ascii="Arial" w:hAnsi="Arial" w:cs="Arial"/>
          <w:sz w:val="44"/>
          <w:szCs w:val="44"/>
          <w:lang w:val="en-US"/>
        </w:rPr>
        <w:t>The Athenian Court</w:t>
      </w:r>
    </w:p>
    <w:p w14:paraId="2A1C3A5B" w14:textId="77777777" w:rsidR="00336F01" w:rsidRDefault="00336F01" w:rsidP="00336F01">
      <w:pPr>
        <w:pStyle w:val="BodyText"/>
        <w:spacing w:after="120"/>
        <w:ind w:right="108"/>
        <w:rPr>
          <w:rFonts w:ascii="Arial" w:hAnsi="Arial" w:cs="Arial"/>
          <w:w w:val="105"/>
          <w:sz w:val="16"/>
          <w:szCs w:val="16"/>
        </w:rPr>
      </w:pPr>
    </w:p>
    <w:p w14:paraId="4AAECC70" w14:textId="3703DC03" w:rsidR="00947A74" w:rsidRPr="00336F01" w:rsidRDefault="00947A74" w:rsidP="00336F01">
      <w:pPr>
        <w:pStyle w:val="BodyText"/>
        <w:spacing w:after="120"/>
        <w:ind w:right="108"/>
        <w:rPr>
          <w:rFonts w:ascii="Arial" w:hAnsi="Arial" w:cs="Arial"/>
        </w:rPr>
      </w:pPr>
      <w:r w:rsidRPr="00336F01">
        <w:rPr>
          <w:rFonts w:ascii="Arial" w:hAnsi="Arial" w:cs="Arial"/>
          <w:w w:val="105"/>
        </w:rPr>
        <w:t>Theseus</w:t>
      </w:r>
      <w:r w:rsidRPr="00336F01">
        <w:rPr>
          <w:rFonts w:ascii="Arial" w:hAnsi="Arial" w:cs="Arial"/>
          <w:spacing w:val="-19"/>
          <w:w w:val="105"/>
        </w:rPr>
        <w:t xml:space="preserve"> </w:t>
      </w:r>
      <w:r w:rsidRPr="00336F01">
        <w:rPr>
          <w:rFonts w:ascii="Arial" w:hAnsi="Arial" w:cs="Arial"/>
          <w:w w:val="105"/>
        </w:rPr>
        <w:t>and</w:t>
      </w:r>
      <w:r w:rsidRPr="00336F01">
        <w:rPr>
          <w:rFonts w:ascii="Arial" w:hAnsi="Arial" w:cs="Arial"/>
          <w:spacing w:val="-19"/>
          <w:w w:val="105"/>
        </w:rPr>
        <w:t xml:space="preserve"> </w:t>
      </w:r>
      <w:r w:rsidRPr="00336F01">
        <w:rPr>
          <w:rFonts w:ascii="Arial" w:hAnsi="Arial" w:cs="Arial"/>
          <w:w w:val="105"/>
        </w:rPr>
        <w:t>Hippolyta rule over the Athenian court. There are other supporting characters in the court who work for Theseus.</w:t>
      </w:r>
    </w:p>
    <w:p w14:paraId="0870B888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49D5EADA" w14:textId="0052ED92" w:rsidR="00947A74" w:rsidRPr="00336F01" w:rsidRDefault="00947A74" w:rsidP="00336F01">
      <w:pPr>
        <w:spacing w:after="120" w:line="240" w:lineRule="auto"/>
        <w:rPr>
          <w:rFonts w:ascii="Arial" w:hAnsi="Arial" w:cs="Arial"/>
          <w:sz w:val="44"/>
          <w:szCs w:val="44"/>
          <w:lang w:val="en-US"/>
        </w:rPr>
      </w:pPr>
      <w:r w:rsidRPr="00336F01">
        <w:rPr>
          <w:rFonts w:ascii="Arial" w:hAnsi="Arial" w:cs="Arial"/>
          <w:sz w:val="44"/>
          <w:szCs w:val="44"/>
          <w:lang w:val="en-US"/>
        </w:rPr>
        <w:t>The Lovers</w:t>
      </w:r>
    </w:p>
    <w:p w14:paraId="0AD0D1AB" w14:textId="77777777" w:rsidR="00336F01" w:rsidRDefault="00336F01" w:rsidP="00336F01">
      <w:pPr>
        <w:pStyle w:val="BodyText"/>
        <w:spacing w:after="120"/>
        <w:ind w:right="108"/>
        <w:rPr>
          <w:rFonts w:ascii="Arial" w:hAnsi="Arial" w:cs="Arial"/>
          <w:w w:val="105"/>
          <w:sz w:val="16"/>
          <w:szCs w:val="16"/>
        </w:rPr>
      </w:pPr>
    </w:p>
    <w:p w14:paraId="4FEE3DDF" w14:textId="17F771AE" w:rsidR="00947A74" w:rsidRPr="00336F01" w:rsidRDefault="00947A74" w:rsidP="00336F01">
      <w:pPr>
        <w:pStyle w:val="BodyText"/>
        <w:spacing w:after="120"/>
        <w:ind w:right="108"/>
        <w:rPr>
          <w:rFonts w:ascii="Arial" w:hAnsi="Arial" w:cs="Arial"/>
        </w:rPr>
      </w:pPr>
      <w:r w:rsidRPr="00336F01">
        <w:rPr>
          <w:rFonts w:ascii="Arial" w:hAnsi="Arial" w:cs="Arial"/>
          <w:w w:val="105"/>
        </w:rPr>
        <w:t xml:space="preserve">There are four Athenian lovers. Their names are </w:t>
      </w:r>
      <w:r w:rsidRPr="00336F01">
        <w:rPr>
          <w:rFonts w:ascii="Arial" w:hAnsi="Arial" w:cs="Arial"/>
          <w:spacing w:val="-2"/>
          <w:w w:val="105"/>
        </w:rPr>
        <w:t>Hermia,</w:t>
      </w:r>
      <w:r w:rsidRPr="00336F01">
        <w:rPr>
          <w:rFonts w:ascii="Arial" w:hAnsi="Arial" w:cs="Arial"/>
          <w:spacing w:val="-22"/>
          <w:w w:val="105"/>
        </w:rPr>
        <w:t xml:space="preserve"> </w:t>
      </w:r>
      <w:r w:rsidRPr="00336F01">
        <w:rPr>
          <w:rFonts w:ascii="Arial" w:hAnsi="Arial" w:cs="Arial"/>
          <w:spacing w:val="-2"/>
          <w:w w:val="105"/>
        </w:rPr>
        <w:t>Helena,</w:t>
      </w:r>
      <w:r w:rsidRPr="00336F01">
        <w:rPr>
          <w:rFonts w:ascii="Arial" w:hAnsi="Arial" w:cs="Arial"/>
          <w:spacing w:val="-22"/>
          <w:w w:val="105"/>
        </w:rPr>
        <w:t xml:space="preserve"> </w:t>
      </w:r>
      <w:proofErr w:type="gramStart"/>
      <w:r w:rsidRPr="00336F01">
        <w:rPr>
          <w:rFonts w:ascii="Arial" w:hAnsi="Arial" w:cs="Arial"/>
          <w:spacing w:val="-2"/>
          <w:w w:val="105"/>
        </w:rPr>
        <w:t>Demetrius</w:t>
      </w:r>
      <w:proofErr w:type="gramEnd"/>
      <w:r w:rsidRPr="00336F01">
        <w:rPr>
          <w:rFonts w:ascii="Arial" w:hAnsi="Arial" w:cs="Arial"/>
          <w:spacing w:val="-22"/>
          <w:w w:val="105"/>
        </w:rPr>
        <w:t xml:space="preserve"> </w:t>
      </w:r>
      <w:r w:rsidRPr="00336F01">
        <w:rPr>
          <w:rFonts w:ascii="Arial" w:hAnsi="Arial" w:cs="Arial"/>
          <w:spacing w:val="-2"/>
          <w:w w:val="105"/>
        </w:rPr>
        <w:t>and Lysander.</w:t>
      </w:r>
    </w:p>
    <w:p w14:paraId="41E98799" w14:textId="77777777" w:rsidR="00336F01" w:rsidRDefault="00336F01" w:rsidP="00336F01">
      <w:pPr>
        <w:pStyle w:val="BodyText"/>
        <w:spacing w:after="120"/>
        <w:rPr>
          <w:rFonts w:ascii="Arial" w:hAnsi="Arial" w:cs="Arial"/>
          <w:w w:val="105"/>
        </w:rPr>
      </w:pPr>
    </w:p>
    <w:p w14:paraId="7B9BF353" w14:textId="5E88D1E8" w:rsidR="00336F01" w:rsidRPr="00336F01" w:rsidRDefault="00947A74" w:rsidP="00336F01">
      <w:pPr>
        <w:pStyle w:val="BodyText"/>
        <w:spacing w:after="120"/>
        <w:rPr>
          <w:rFonts w:ascii="Arial" w:hAnsi="Arial" w:cs="Arial"/>
          <w:w w:val="105"/>
        </w:rPr>
      </w:pPr>
      <w:r w:rsidRPr="00336F01">
        <w:rPr>
          <w:rFonts w:ascii="Arial" w:hAnsi="Arial" w:cs="Arial"/>
          <w:w w:val="105"/>
        </w:rPr>
        <w:t>Hermia and Lysander are in love, but Demetrius is in love with</w:t>
      </w:r>
      <w:r w:rsidRPr="00336F01">
        <w:rPr>
          <w:rFonts w:ascii="Arial" w:hAnsi="Arial" w:cs="Arial"/>
          <w:spacing w:val="-14"/>
          <w:w w:val="105"/>
        </w:rPr>
        <w:t xml:space="preserve"> </w:t>
      </w:r>
      <w:r w:rsidRPr="00336F01">
        <w:rPr>
          <w:rFonts w:ascii="Arial" w:hAnsi="Arial" w:cs="Arial"/>
          <w:w w:val="105"/>
        </w:rPr>
        <w:t>Hermia</w:t>
      </w:r>
      <w:r w:rsidRPr="00336F01">
        <w:rPr>
          <w:rFonts w:ascii="Arial" w:hAnsi="Arial" w:cs="Arial"/>
          <w:spacing w:val="-14"/>
          <w:w w:val="105"/>
        </w:rPr>
        <w:t xml:space="preserve"> </w:t>
      </w:r>
      <w:r w:rsidRPr="00336F01">
        <w:rPr>
          <w:rFonts w:ascii="Arial" w:hAnsi="Arial" w:cs="Arial"/>
          <w:w w:val="105"/>
        </w:rPr>
        <w:t>–</w:t>
      </w:r>
      <w:r w:rsidRPr="00336F01">
        <w:rPr>
          <w:rFonts w:ascii="Arial" w:hAnsi="Arial" w:cs="Arial"/>
          <w:spacing w:val="-14"/>
          <w:w w:val="105"/>
        </w:rPr>
        <w:t xml:space="preserve"> </w:t>
      </w:r>
      <w:r w:rsidRPr="00336F01">
        <w:rPr>
          <w:rFonts w:ascii="Arial" w:hAnsi="Arial" w:cs="Arial"/>
          <w:w w:val="105"/>
        </w:rPr>
        <w:t>and</w:t>
      </w:r>
      <w:r w:rsidRPr="00336F01">
        <w:rPr>
          <w:rFonts w:ascii="Arial" w:hAnsi="Arial" w:cs="Arial"/>
          <w:spacing w:val="-14"/>
          <w:w w:val="105"/>
        </w:rPr>
        <w:t xml:space="preserve"> </w:t>
      </w:r>
      <w:r w:rsidRPr="00336F01">
        <w:rPr>
          <w:rFonts w:ascii="Arial" w:hAnsi="Arial" w:cs="Arial"/>
          <w:w w:val="105"/>
        </w:rPr>
        <w:t>Helena</w:t>
      </w:r>
      <w:r w:rsidRPr="00336F01">
        <w:rPr>
          <w:rFonts w:ascii="Arial" w:hAnsi="Arial" w:cs="Arial"/>
          <w:spacing w:val="-14"/>
          <w:w w:val="105"/>
        </w:rPr>
        <w:t xml:space="preserve"> </w:t>
      </w:r>
      <w:r w:rsidRPr="00336F01">
        <w:rPr>
          <w:rFonts w:ascii="Arial" w:hAnsi="Arial" w:cs="Arial"/>
          <w:w w:val="105"/>
        </w:rPr>
        <w:t>is</w:t>
      </w:r>
      <w:r w:rsidRPr="00336F01">
        <w:rPr>
          <w:rFonts w:ascii="Arial" w:hAnsi="Arial" w:cs="Arial"/>
          <w:spacing w:val="-14"/>
          <w:w w:val="105"/>
        </w:rPr>
        <w:t xml:space="preserve"> </w:t>
      </w:r>
      <w:r w:rsidRPr="00336F01">
        <w:rPr>
          <w:rFonts w:ascii="Arial" w:hAnsi="Arial" w:cs="Arial"/>
          <w:w w:val="105"/>
        </w:rPr>
        <w:t>in love with Demetrius!</w:t>
      </w:r>
    </w:p>
    <w:p w14:paraId="3FC80428" w14:textId="77777777" w:rsidR="00336F01" w:rsidRPr="00336F01" w:rsidRDefault="00336F01" w:rsidP="00336F01">
      <w:pPr>
        <w:pStyle w:val="BodyText"/>
        <w:spacing w:after="120"/>
        <w:rPr>
          <w:rFonts w:ascii="Arial" w:hAnsi="Arial" w:cs="Arial"/>
        </w:rPr>
      </w:pPr>
    </w:p>
    <w:p w14:paraId="667CD78E" w14:textId="74FD9848" w:rsidR="00947A74" w:rsidRPr="00336F01" w:rsidRDefault="00947A74" w:rsidP="00336F01">
      <w:pPr>
        <w:pStyle w:val="BodyText"/>
        <w:spacing w:after="120"/>
        <w:rPr>
          <w:rFonts w:ascii="Arial" w:hAnsi="Arial" w:cs="Arial"/>
          <w:w w:val="105"/>
        </w:rPr>
      </w:pPr>
      <w:r w:rsidRPr="00336F01">
        <w:rPr>
          <w:rFonts w:ascii="Arial" w:hAnsi="Arial" w:cs="Arial"/>
          <w:sz w:val="44"/>
          <w:szCs w:val="44"/>
        </w:rPr>
        <w:t>The Mechanicals</w:t>
      </w:r>
    </w:p>
    <w:p w14:paraId="3EF68704" w14:textId="77777777" w:rsidR="00336F01" w:rsidRDefault="00336F01" w:rsidP="00336F01">
      <w:pPr>
        <w:spacing w:after="120" w:line="240" w:lineRule="auto"/>
        <w:rPr>
          <w:rFonts w:ascii="Arial" w:hAnsi="Arial" w:cs="Arial"/>
          <w:sz w:val="16"/>
          <w:szCs w:val="16"/>
          <w:lang w:val="en-US"/>
        </w:rPr>
      </w:pPr>
    </w:p>
    <w:p w14:paraId="2A45F7CF" w14:textId="08083C1B" w:rsidR="00947A74" w:rsidRPr="00336F01" w:rsidRDefault="00947A74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 xml:space="preserve">There are six Athenian tradespeople, or mechanicals. Their names are Snug, Peter Quince, Snout, Starveling, </w:t>
      </w:r>
      <w:proofErr w:type="gramStart"/>
      <w:r w:rsidRPr="00336F01">
        <w:rPr>
          <w:rFonts w:ascii="Arial" w:hAnsi="Arial" w:cs="Arial"/>
          <w:sz w:val="32"/>
          <w:szCs w:val="32"/>
          <w:lang w:val="en-US"/>
        </w:rPr>
        <w:t>Flute</w:t>
      </w:r>
      <w:proofErr w:type="gramEnd"/>
      <w:r w:rsidRPr="00336F01">
        <w:rPr>
          <w:rFonts w:ascii="Arial" w:hAnsi="Arial" w:cs="Arial"/>
          <w:sz w:val="32"/>
          <w:szCs w:val="32"/>
          <w:lang w:val="en-US"/>
        </w:rPr>
        <w:t xml:space="preserve"> and Bottom.</w:t>
      </w:r>
    </w:p>
    <w:p w14:paraId="5C4C37D5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3704AD7A" w14:textId="4FD29287" w:rsidR="00336F01" w:rsidRPr="00336F01" w:rsidRDefault="00947A74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The mechanicals are rehearsing a play for Theseus’ wedding.</w:t>
      </w:r>
    </w:p>
    <w:p w14:paraId="78DD205A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7254B9AF" w14:textId="77777777" w:rsidR="00336F01" w:rsidRPr="00336F01" w:rsidRDefault="00947A74" w:rsidP="00336F01">
      <w:pPr>
        <w:spacing w:after="120" w:line="240" w:lineRule="auto"/>
        <w:rPr>
          <w:rFonts w:ascii="Arial" w:hAnsi="Arial" w:cs="Arial"/>
          <w:sz w:val="44"/>
          <w:szCs w:val="44"/>
          <w:lang w:val="en-US"/>
        </w:rPr>
      </w:pPr>
      <w:r w:rsidRPr="00336F01">
        <w:rPr>
          <w:rFonts w:ascii="Arial" w:hAnsi="Arial" w:cs="Arial"/>
          <w:sz w:val="44"/>
          <w:szCs w:val="44"/>
          <w:lang w:val="en-US"/>
        </w:rPr>
        <w:t>The Fairies</w:t>
      </w:r>
    </w:p>
    <w:p w14:paraId="15063A6D" w14:textId="77777777" w:rsidR="00336F01" w:rsidRDefault="00336F01" w:rsidP="00336F01">
      <w:pPr>
        <w:spacing w:after="120" w:line="240" w:lineRule="auto"/>
        <w:rPr>
          <w:rFonts w:ascii="Arial" w:hAnsi="Arial" w:cs="Arial"/>
          <w:sz w:val="16"/>
          <w:szCs w:val="16"/>
          <w:lang w:val="en-US"/>
        </w:rPr>
      </w:pPr>
    </w:p>
    <w:p w14:paraId="028510A1" w14:textId="12A66891" w:rsidR="00947A74" w:rsidRPr="00336F01" w:rsidRDefault="00947A74" w:rsidP="00336F01">
      <w:pPr>
        <w:spacing w:after="120" w:line="240" w:lineRule="auto"/>
        <w:rPr>
          <w:rFonts w:ascii="Arial" w:hAnsi="Arial" w:cs="Arial"/>
          <w:sz w:val="44"/>
          <w:szCs w:val="44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 xml:space="preserve">There are fairies who rule the woods. There is Queen Titania and her fairies, Cobweb, </w:t>
      </w:r>
      <w:proofErr w:type="spellStart"/>
      <w:r w:rsidRPr="00336F01">
        <w:rPr>
          <w:rFonts w:ascii="Arial" w:hAnsi="Arial" w:cs="Arial"/>
          <w:sz w:val="32"/>
          <w:szCs w:val="32"/>
          <w:lang w:val="en-US"/>
        </w:rPr>
        <w:t>Mustardseed</w:t>
      </w:r>
      <w:proofErr w:type="spellEnd"/>
      <w:r w:rsidRPr="00336F01">
        <w:rPr>
          <w:rFonts w:ascii="Arial" w:hAnsi="Arial" w:cs="Arial"/>
          <w:sz w:val="32"/>
          <w:szCs w:val="32"/>
          <w:lang w:val="en-US"/>
        </w:rPr>
        <w:t xml:space="preserve"> and </w:t>
      </w:r>
      <w:proofErr w:type="spellStart"/>
      <w:r w:rsidRPr="00336F01">
        <w:rPr>
          <w:rFonts w:ascii="Arial" w:hAnsi="Arial" w:cs="Arial"/>
          <w:sz w:val="32"/>
          <w:szCs w:val="32"/>
          <w:lang w:val="en-US"/>
        </w:rPr>
        <w:t>Peaseblossom</w:t>
      </w:r>
      <w:proofErr w:type="spellEnd"/>
      <w:r w:rsidRPr="00336F01">
        <w:rPr>
          <w:rFonts w:ascii="Arial" w:hAnsi="Arial" w:cs="Arial"/>
          <w:sz w:val="32"/>
          <w:szCs w:val="32"/>
          <w:lang w:val="en-US"/>
        </w:rPr>
        <w:t>. There is also King Oberon and Puck.</w:t>
      </w:r>
    </w:p>
    <w:p w14:paraId="677780AE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3645ECE1" w14:textId="562F164E" w:rsidR="00947A74" w:rsidRPr="00336F01" w:rsidRDefault="00947A74" w:rsidP="00336F01">
      <w:pPr>
        <w:spacing w:after="120" w:line="240" w:lineRule="auto"/>
        <w:rPr>
          <w:rFonts w:ascii="Arial" w:hAnsi="Arial" w:cs="Arial"/>
          <w:sz w:val="44"/>
          <w:szCs w:val="44"/>
          <w:lang w:val="en-US"/>
        </w:rPr>
      </w:pPr>
      <w:r w:rsidRPr="00336F01">
        <w:rPr>
          <w:rFonts w:ascii="Arial" w:hAnsi="Arial" w:cs="Arial"/>
          <w:sz w:val="44"/>
          <w:szCs w:val="44"/>
          <w:lang w:val="en-US"/>
        </w:rPr>
        <w:t>The Goblins</w:t>
      </w:r>
    </w:p>
    <w:p w14:paraId="25767044" w14:textId="77777777" w:rsidR="00336F01" w:rsidRDefault="00336F01" w:rsidP="00336F01">
      <w:pPr>
        <w:spacing w:after="120" w:line="240" w:lineRule="auto"/>
        <w:rPr>
          <w:rFonts w:ascii="Arial" w:hAnsi="Arial" w:cs="Arial"/>
          <w:sz w:val="16"/>
          <w:szCs w:val="16"/>
          <w:lang w:val="en-US"/>
        </w:rPr>
      </w:pPr>
    </w:p>
    <w:p w14:paraId="202E7200" w14:textId="3827A0C7" w:rsid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There are also goblins in the woods. They can be a little scary!</w:t>
      </w:r>
    </w:p>
    <w:p w14:paraId="634FCADB" w14:textId="77777777" w:rsidR="00336F01" w:rsidRDefault="00336F0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</w:p>
    <w:p w14:paraId="44602992" w14:textId="5075E136" w:rsidR="006C38DA" w:rsidRDefault="00336F01" w:rsidP="00336F01">
      <w:pPr>
        <w:spacing w:after="120"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lastRenderedPageBreak/>
        <w:t>What to Expect</w:t>
      </w:r>
    </w:p>
    <w:p w14:paraId="554DAA1C" w14:textId="1F83D7AE" w:rsidR="00336F01" w:rsidRDefault="00336F01" w:rsidP="00336F01">
      <w:pPr>
        <w:spacing w:after="120" w:line="240" w:lineRule="auto"/>
        <w:jc w:val="center"/>
        <w:rPr>
          <w:rFonts w:ascii="Arial" w:hAnsi="Arial" w:cs="Arial"/>
          <w:sz w:val="56"/>
          <w:szCs w:val="56"/>
          <w:lang w:val="en-US"/>
        </w:rPr>
      </w:pPr>
    </w:p>
    <w:p w14:paraId="6FC3D114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 xml:space="preserve">On the stage, you will see a set that looks like an old factory. There are big windows at the </w:t>
      </w:r>
      <w:proofErr w:type="gramStart"/>
      <w:r w:rsidRPr="00336F01">
        <w:rPr>
          <w:rFonts w:ascii="Arial" w:hAnsi="Arial" w:cs="Arial"/>
          <w:sz w:val="32"/>
          <w:szCs w:val="32"/>
          <w:lang w:val="en-US"/>
        </w:rPr>
        <w:t>back</w:t>
      </w:r>
      <w:proofErr w:type="gramEnd"/>
      <w:r w:rsidRPr="00336F01">
        <w:rPr>
          <w:rFonts w:ascii="Arial" w:hAnsi="Arial" w:cs="Arial"/>
          <w:sz w:val="32"/>
          <w:szCs w:val="32"/>
          <w:lang w:val="en-US"/>
        </w:rPr>
        <w:t xml:space="preserve"> and you might see people walking by, dogs playing, kites flying and boats on the water.</w:t>
      </w:r>
    </w:p>
    <w:p w14:paraId="4638E5CD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6E2DBE90" w14:textId="4DE0F936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The characters in this story have big feelings, and the actors express these feelings with their voices and bodies. Sometimes the characters shriek with delight or scream with frustration.</w:t>
      </w:r>
      <w:r w:rsidR="00255EF9">
        <w:rPr>
          <w:rFonts w:ascii="Arial" w:hAnsi="Arial" w:cs="Arial"/>
          <w:sz w:val="32"/>
          <w:szCs w:val="32"/>
          <w:lang w:val="en-US"/>
        </w:rPr>
        <w:t xml:space="preserve"> </w:t>
      </w:r>
      <w:r w:rsidRPr="00336F01">
        <w:rPr>
          <w:rFonts w:ascii="Arial" w:hAnsi="Arial" w:cs="Arial"/>
          <w:sz w:val="32"/>
          <w:szCs w:val="32"/>
          <w:lang w:val="en-US"/>
        </w:rPr>
        <w:t>Other times, they shout at each other and fight. Puck even makes a funny noise that sounds like growling. There are also some characters, like the goblins, who can be scary.</w:t>
      </w:r>
    </w:p>
    <w:p w14:paraId="6BF48BAD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1F9F654F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 xml:space="preserve">All of this is part of the performance, and the actors work together to make sure that everyone is safe and that no one </w:t>
      </w:r>
      <w:proofErr w:type="gramStart"/>
      <w:r w:rsidRPr="00336F01">
        <w:rPr>
          <w:rFonts w:ascii="Arial" w:hAnsi="Arial" w:cs="Arial"/>
          <w:sz w:val="32"/>
          <w:szCs w:val="32"/>
          <w:lang w:val="en-US"/>
        </w:rPr>
        <w:t>actually gets</w:t>
      </w:r>
      <w:proofErr w:type="gramEnd"/>
      <w:r w:rsidRPr="00336F01">
        <w:rPr>
          <w:rFonts w:ascii="Arial" w:hAnsi="Arial" w:cs="Arial"/>
          <w:sz w:val="32"/>
          <w:szCs w:val="32"/>
          <w:lang w:val="en-US"/>
        </w:rPr>
        <w:t xml:space="preserve"> hurt.</w:t>
      </w:r>
    </w:p>
    <w:p w14:paraId="40FE4C1C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1FF5EA15" w14:textId="07D2BAC7" w:rsid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Sometimes, the characters will come on stage from unexpected places. They might even stand close to the audience – or in one character's case, speak to the audience. If you aren't expecting it, this might be a little surprising.</w:t>
      </w:r>
    </w:p>
    <w:p w14:paraId="3A542448" w14:textId="4900BCA4" w:rsidR="00336F01" w:rsidRDefault="00336F0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</w:p>
    <w:p w14:paraId="0B02FC2E" w14:textId="221100E4" w:rsidR="00336F01" w:rsidRDefault="00336F01" w:rsidP="00336F01">
      <w:pPr>
        <w:spacing w:after="120"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lastRenderedPageBreak/>
        <w:t>Content Advisory</w:t>
      </w:r>
    </w:p>
    <w:p w14:paraId="09FA7313" w14:textId="77777777" w:rsidR="00255EF9" w:rsidRDefault="00255EF9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0647A86E" w14:textId="6A383948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 xml:space="preserve">Read on for a more detailed list of moments in the play that might be scary, </w:t>
      </w:r>
      <w:proofErr w:type="gramStart"/>
      <w:r w:rsidRPr="00336F01">
        <w:rPr>
          <w:rFonts w:ascii="Arial" w:hAnsi="Arial" w:cs="Arial"/>
          <w:sz w:val="32"/>
          <w:szCs w:val="32"/>
          <w:lang w:val="en-US"/>
        </w:rPr>
        <w:t>unexpected</w:t>
      </w:r>
      <w:proofErr w:type="gramEnd"/>
      <w:r w:rsidRPr="00336F01">
        <w:rPr>
          <w:rFonts w:ascii="Arial" w:hAnsi="Arial" w:cs="Arial"/>
          <w:sz w:val="32"/>
          <w:szCs w:val="32"/>
          <w:lang w:val="en-US"/>
        </w:rPr>
        <w:t xml:space="preserve"> or upsetting. If you would prefer to be surprised by the story, you can stop reading here and skip to the last page!</w:t>
      </w:r>
    </w:p>
    <w:p w14:paraId="061528D4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5FACE2CD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6 minutes into the action, an old-fashioned camera flash goes off. It will make a little popping sound and there might be a little smoke. It all lasts just a moment.</w:t>
      </w:r>
    </w:p>
    <w:p w14:paraId="5999EBDD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 xml:space="preserve">About 14 minutes in, you might hear shrieks of joy from Helena, </w:t>
      </w:r>
      <w:proofErr w:type="gramStart"/>
      <w:r w:rsidRPr="00336F01">
        <w:rPr>
          <w:rFonts w:ascii="Arial" w:hAnsi="Arial" w:cs="Arial"/>
          <w:sz w:val="32"/>
          <w:szCs w:val="32"/>
          <w:lang w:val="en-US"/>
        </w:rPr>
        <w:t>Hermia</w:t>
      </w:r>
      <w:proofErr w:type="gramEnd"/>
      <w:r w:rsidRPr="00336F01">
        <w:rPr>
          <w:rFonts w:ascii="Arial" w:hAnsi="Arial" w:cs="Arial"/>
          <w:sz w:val="32"/>
          <w:szCs w:val="32"/>
          <w:lang w:val="en-US"/>
        </w:rPr>
        <w:t xml:space="preserve"> and Lysander, and about 15 minutes in Helena screams in frustration. These feelings are big, but they pass quickly.</w:t>
      </w:r>
    </w:p>
    <w:p w14:paraId="140110BF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24 minutes in, goblins threaten a fairy. Puck challenges the goblins and drives them away. The fairy is fine.</w:t>
      </w:r>
    </w:p>
    <w:p w14:paraId="2F76E175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 xml:space="preserve">About 28 minutes in, the character Oberon first appears as a walking talking tree. You’ll hear some </w:t>
      </w:r>
      <w:proofErr w:type="gramStart"/>
      <w:r w:rsidRPr="00336F01">
        <w:rPr>
          <w:rFonts w:ascii="Arial" w:hAnsi="Arial" w:cs="Arial"/>
          <w:sz w:val="32"/>
          <w:szCs w:val="32"/>
          <w:lang w:val="en-US"/>
        </w:rPr>
        <w:t>thunder</w:t>
      </w:r>
      <w:proofErr w:type="gramEnd"/>
      <w:r w:rsidRPr="00336F01">
        <w:rPr>
          <w:rFonts w:ascii="Arial" w:hAnsi="Arial" w:cs="Arial"/>
          <w:sz w:val="32"/>
          <w:szCs w:val="32"/>
          <w:lang w:val="en-US"/>
        </w:rPr>
        <w:t xml:space="preserve"> and the lights will flash. But you’ll soon see that it’s simply an actor in a costume.</w:t>
      </w:r>
    </w:p>
    <w:p w14:paraId="32D0C882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35 minutes in, there seems to be a magical charge as Titania and Oberon touch. The lights will flash and there is a buzzing sound that creates this effect.</w:t>
      </w:r>
    </w:p>
    <w:p w14:paraId="390320BD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38 minutes in, Helena and Demetrius chase one another and grapple.</w:t>
      </w:r>
    </w:p>
    <w:p w14:paraId="11BF5A49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42 minutes in, Oberon stuns a fairy and goblins carry her off. We see her again in a little while and she’s okay. They do this so that Oberon can cast a magical spell on Titania.</w:t>
      </w:r>
    </w:p>
    <w:p w14:paraId="1C459AD6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44 minutes in, you’ll see Titania’s bower float up into the air while she sleeps there.</w:t>
      </w:r>
    </w:p>
    <w:p w14:paraId="785E3464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46 minutes in, Puck shouts in frustration.</w:t>
      </w:r>
    </w:p>
    <w:p w14:paraId="535DEFA7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49 minutes in, Lysander is so full of love thanks to a magical spell, that she shrieks with joy.</w:t>
      </w:r>
    </w:p>
    <w:p w14:paraId="573EE4FE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50 minutes in, Hermia wakes up from a nightmare while goblins lurk behind trees. She’s frightened but she exits unharmed</w:t>
      </w:r>
      <w:r>
        <w:rPr>
          <w:rFonts w:ascii="Arial" w:hAnsi="Arial" w:cs="Arial"/>
          <w:sz w:val="32"/>
          <w:szCs w:val="32"/>
          <w:lang w:val="en-US"/>
        </w:rPr>
        <w:t>.</w:t>
      </w:r>
    </w:p>
    <w:p w14:paraId="0FB53F90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51 minutes in, Bottom plays a trick on her friends, startling them when they’re afraid in the forest.</w:t>
      </w:r>
    </w:p>
    <w:p w14:paraId="7B1640BC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55 minutes in, Bottom asks for a calendar (on a phone) from someone in the audience.</w:t>
      </w:r>
    </w:p>
    <w:p w14:paraId="1033FAFC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lastRenderedPageBreak/>
        <w:t>About 59 minutes in, Puck uses magic to give Bottom the face and hands of a donkey (also known as an ass). Bottoms friends are frightened, and there’s lots of shouting as they run away.</w:t>
      </w:r>
    </w:p>
    <w:p w14:paraId="21A21556" w14:textId="5DE75EFD" w:rsidR="00336F01" w:rsidRP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1 hour, 2 minutes in, Titania is under a spell that makes her feel extremely attracted to Bottom. Titania uses magic to make sure Bottom stays. Bottom is a bit frightened at first. But they dance and Bottom feels better.</w:t>
      </w:r>
    </w:p>
    <w:p w14:paraId="62195B3B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01CDE238" w14:textId="77777777" w:rsidR="00336F01" w:rsidRPr="00336F01" w:rsidRDefault="00336F01" w:rsidP="00336F01">
      <w:pPr>
        <w:spacing w:after="120" w:line="240" w:lineRule="auto"/>
        <w:ind w:firstLine="720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INTERMISSION</w:t>
      </w:r>
    </w:p>
    <w:p w14:paraId="526C3484" w14:textId="77777777" w:rsidR="00336F01" w:rsidRPr="00336F01" w:rsidRDefault="00336F01" w:rsidP="00336F01">
      <w:p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</w:p>
    <w:p w14:paraId="37D99ECB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At the beginning of the second half, Oberon gestures and part of the floor rises several inches.</w:t>
      </w:r>
    </w:p>
    <w:p w14:paraId="54D66BD1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4 minutes in, Oberon uses magic to make Demetrius fall asleep. Puck speaks in a different language called Tagalog.</w:t>
      </w:r>
    </w:p>
    <w:p w14:paraId="3B4CCB1A" w14:textId="72BB1496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7 minutes in, Hermia, Lysander, Helena, and Demetrius have a big argument. They shout at each other and call each other names. They also grapple with one another physically: there is a kick, some hair pulls, biting, pushing, shoving, and pulling. All of this is carefully planned and the actors all work together to make sure no one is hurt.</w:t>
      </w:r>
    </w:p>
    <w:p w14:paraId="3C567DF0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15 minutes in, Oberon briefly controls Puck with magic.</w:t>
      </w:r>
    </w:p>
    <w:p w14:paraId="07B01B2F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17 minutes in, something that looks like smoke comes out of the ground. It’s not smoke; it’s a non-toxic haze. Red lights shine up from the floor.</w:t>
      </w:r>
    </w:p>
    <w:p w14:paraId="35B92A84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20 minutes in, fairies use magic to put the four lovers to sleep.</w:t>
      </w:r>
    </w:p>
    <w:p w14:paraId="12279F98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24 minutes in, Bottom is temporarily frustrated with her donkey hands.</w:t>
      </w:r>
    </w:p>
    <w:p w14:paraId="1AEE4D7B" w14:textId="77777777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41 minutes in, there are shouts of excitement and joy.</w:t>
      </w:r>
    </w:p>
    <w:p w14:paraId="1CB68B76" w14:textId="0C10A960" w:rsidR="00336F01" w:rsidRDefault="00336F01" w:rsidP="00336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54 minutes in, an actor dressed like a lion and an actor dressed in a funny pink tutu scare one another. There’s shouting and running.</w:t>
      </w:r>
    </w:p>
    <w:p w14:paraId="73A1D2A7" w14:textId="3641C44A" w:rsidR="00255EF9" w:rsidRDefault="00336F01" w:rsidP="00255EF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32"/>
          <w:szCs w:val="32"/>
          <w:lang w:val="en-US"/>
        </w:rPr>
      </w:pPr>
      <w:r w:rsidRPr="00336F01">
        <w:rPr>
          <w:rFonts w:ascii="Arial" w:hAnsi="Arial" w:cs="Arial"/>
          <w:sz w:val="32"/>
          <w:szCs w:val="32"/>
          <w:lang w:val="en-US"/>
        </w:rPr>
        <w:t>About 55 minutes in, Bottom and her friends are performing a play for the other characters. It’s quite fun and silly. While playing a character named Pyramus, Bottom uses a wooden sword, pretending to threaten the other characters (and a toy dog) and pretending to kill herself. She’s accidentally knocked out by running into a wall. While playing a character named Thisbe, Bottom’s friend Flute also uses the wooden sword to pretend to stab himself.</w:t>
      </w:r>
    </w:p>
    <w:p w14:paraId="144500F0" w14:textId="63B1FE5F" w:rsidR="00255EF9" w:rsidRDefault="00255EF9" w:rsidP="00255EF9">
      <w:pPr>
        <w:jc w:val="center"/>
        <w:rPr>
          <w:rFonts w:ascii="Arial" w:hAnsi="Arial" w:cs="Arial"/>
          <w:sz w:val="52"/>
          <w:szCs w:val="5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  <w:r>
        <w:rPr>
          <w:rFonts w:ascii="Arial" w:hAnsi="Arial" w:cs="Arial"/>
          <w:sz w:val="52"/>
          <w:szCs w:val="52"/>
          <w:lang w:val="en-US"/>
        </w:rPr>
        <w:lastRenderedPageBreak/>
        <w:t>The End!</w:t>
      </w:r>
    </w:p>
    <w:p w14:paraId="0116FEC3" w14:textId="77777777" w:rsidR="00255EF9" w:rsidRDefault="00255EF9" w:rsidP="00255EF9">
      <w:pPr>
        <w:rPr>
          <w:rFonts w:ascii="Arial" w:hAnsi="Arial" w:cs="Arial"/>
          <w:sz w:val="32"/>
          <w:szCs w:val="32"/>
          <w:lang w:val="en-US"/>
        </w:rPr>
      </w:pPr>
    </w:p>
    <w:p w14:paraId="1B50B9DF" w14:textId="4C375079" w:rsidR="00255EF9" w:rsidRPr="00255EF9" w:rsidRDefault="00255EF9" w:rsidP="00255EF9">
      <w:pPr>
        <w:rPr>
          <w:rFonts w:ascii="Arial" w:hAnsi="Arial" w:cs="Arial"/>
          <w:sz w:val="32"/>
          <w:szCs w:val="32"/>
          <w:lang w:val="en-US"/>
        </w:rPr>
      </w:pPr>
      <w:r w:rsidRPr="00255EF9">
        <w:rPr>
          <w:rFonts w:ascii="Arial" w:hAnsi="Arial" w:cs="Arial"/>
          <w:sz w:val="32"/>
          <w:szCs w:val="32"/>
          <w:lang w:val="en-US"/>
        </w:rPr>
        <w:t>At the end of the play, the actors will sing and dance a little. Then they will take a bow to thank you for watching the play.</w:t>
      </w:r>
    </w:p>
    <w:p w14:paraId="02F768B2" w14:textId="77777777" w:rsidR="00255EF9" w:rsidRPr="00255EF9" w:rsidRDefault="00255EF9" w:rsidP="00255EF9">
      <w:pPr>
        <w:rPr>
          <w:rFonts w:ascii="Arial" w:hAnsi="Arial" w:cs="Arial"/>
          <w:sz w:val="32"/>
          <w:szCs w:val="32"/>
          <w:lang w:val="en-US"/>
        </w:rPr>
      </w:pPr>
    </w:p>
    <w:p w14:paraId="68782F7B" w14:textId="77777777" w:rsidR="00255EF9" w:rsidRPr="00255EF9" w:rsidRDefault="00255EF9" w:rsidP="00255EF9">
      <w:pPr>
        <w:rPr>
          <w:rFonts w:ascii="Arial" w:hAnsi="Arial" w:cs="Arial"/>
          <w:sz w:val="32"/>
          <w:szCs w:val="32"/>
          <w:lang w:val="en-US"/>
        </w:rPr>
      </w:pPr>
      <w:r w:rsidRPr="00255EF9">
        <w:rPr>
          <w:rFonts w:ascii="Arial" w:hAnsi="Arial" w:cs="Arial"/>
          <w:sz w:val="32"/>
          <w:szCs w:val="32"/>
          <w:lang w:val="en-US"/>
        </w:rPr>
        <w:t>The audience will clap and maybe even cheer for the performers. Sometimes, they will stand up in a standing ovation.</w:t>
      </w:r>
    </w:p>
    <w:p w14:paraId="65C27214" w14:textId="77777777" w:rsidR="00255EF9" w:rsidRPr="00255EF9" w:rsidRDefault="00255EF9" w:rsidP="00255EF9">
      <w:pPr>
        <w:rPr>
          <w:rFonts w:ascii="Arial" w:hAnsi="Arial" w:cs="Arial"/>
          <w:sz w:val="32"/>
          <w:szCs w:val="32"/>
          <w:lang w:val="en-US"/>
        </w:rPr>
      </w:pPr>
    </w:p>
    <w:p w14:paraId="22B2247E" w14:textId="681D5EC4" w:rsidR="00255EF9" w:rsidRDefault="00255EF9" w:rsidP="00255EF9">
      <w:pPr>
        <w:rPr>
          <w:rFonts w:ascii="Arial" w:hAnsi="Arial" w:cs="Arial"/>
          <w:sz w:val="32"/>
          <w:szCs w:val="32"/>
          <w:lang w:val="en-US"/>
        </w:rPr>
      </w:pPr>
      <w:r w:rsidRPr="00255EF9">
        <w:rPr>
          <w:rFonts w:ascii="Arial" w:hAnsi="Arial" w:cs="Arial"/>
          <w:sz w:val="32"/>
          <w:szCs w:val="32"/>
          <w:lang w:val="en-US"/>
        </w:rPr>
        <w:t>If you want to, you can also clap and cheer for the actors.</w:t>
      </w:r>
    </w:p>
    <w:p w14:paraId="49C96E41" w14:textId="4F97806A" w:rsidR="00255EF9" w:rsidRDefault="00255EF9" w:rsidP="00255EF9">
      <w:pPr>
        <w:rPr>
          <w:rFonts w:ascii="Arial" w:hAnsi="Arial" w:cs="Arial"/>
          <w:sz w:val="32"/>
          <w:szCs w:val="32"/>
          <w:lang w:val="en-US"/>
        </w:rPr>
      </w:pPr>
    </w:p>
    <w:p w14:paraId="02264352" w14:textId="30920DD6" w:rsidR="00255EF9" w:rsidRPr="00255EF9" w:rsidRDefault="00255EF9" w:rsidP="00255EF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Thank you for coming to see A Midsummer Night’s Dream!</w:t>
      </w:r>
    </w:p>
    <w:sectPr w:rsidR="00255EF9" w:rsidRPr="00255EF9" w:rsidSect="006C38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FF15" w14:textId="77777777" w:rsidR="00241FB5" w:rsidRDefault="00241FB5">
      <w:pPr>
        <w:spacing w:after="0" w:line="240" w:lineRule="auto"/>
      </w:pPr>
      <w:r>
        <w:separator/>
      </w:r>
    </w:p>
  </w:endnote>
  <w:endnote w:type="continuationSeparator" w:id="0">
    <w:p w14:paraId="66F9176A" w14:textId="77777777" w:rsidR="00241FB5" w:rsidRDefault="0024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7899" w14:textId="77777777" w:rsidR="00241FB5" w:rsidRDefault="00241FB5">
      <w:pPr>
        <w:spacing w:after="0" w:line="240" w:lineRule="auto"/>
      </w:pPr>
      <w:r>
        <w:separator/>
      </w:r>
    </w:p>
  </w:footnote>
  <w:footnote w:type="continuationSeparator" w:id="0">
    <w:p w14:paraId="1A6BFD12" w14:textId="77777777" w:rsidR="00241FB5" w:rsidRDefault="0024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442D"/>
    <w:multiLevelType w:val="hybridMultilevel"/>
    <w:tmpl w:val="CB46DF7A"/>
    <w:lvl w:ilvl="0" w:tplc="00924FB8">
      <w:start w:val="16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3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44"/>
    <w:rsid w:val="00044944"/>
    <w:rsid w:val="00241FB5"/>
    <w:rsid w:val="00255EF9"/>
    <w:rsid w:val="00272EE1"/>
    <w:rsid w:val="00336F01"/>
    <w:rsid w:val="006C38DA"/>
    <w:rsid w:val="007D49C5"/>
    <w:rsid w:val="00947A74"/>
    <w:rsid w:val="00C13A56"/>
    <w:rsid w:val="00C40680"/>
    <w:rsid w:val="00C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F1AEE"/>
  <w15:chartTrackingRefBased/>
  <w15:docId w15:val="{ADF0F674-898C-45E5-A20E-576614CD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449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4494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4944"/>
    <w:rPr>
      <w:rFonts w:ascii="Tahoma" w:eastAsia="Tahoma" w:hAnsi="Tahoma" w:cs="Tahoma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49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4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xoffice@bardonthebea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Jiejun Wu</dc:creator>
  <cp:keywords/>
  <dc:description/>
  <cp:lastModifiedBy>Jiejun Wu</cp:lastModifiedBy>
  <cp:revision>2</cp:revision>
  <dcterms:created xsi:type="dcterms:W3CDTF">2022-07-13T21:38:00Z</dcterms:created>
  <dcterms:modified xsi:type="dcterms:W3CDTF">2022-07-13T23:29:00Z</dcterms:modified>
</cp:coreProperties>
</file>